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C5BB" w14:textId="77777777" w:rsidR="00F577D2" w:rsidRDefault="00F577D2">
      <w:pPr>
        <w:ind w:left="101" w:right="-15"/>
      </w:pPr>
      <w:r>
        <w:t xml:space="preserve">Update on Recommendations made at previous Scrutiny Meetings </w:t>
      </w:r>
    </w:p>
    <w:p w14:paraId="7D6CC5BC" w14:textId="77777777" w:rsidR="00F577D2" w:rsidRDefault="00F577D2">
      <w:pPr>
        <w:spacing w:after="51"/>
        <w:ind w:left="0" w:firstLine="0"/>
      </w:pP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14:paraId="7D6CC5BD" w14:textId="77777777" w:rsidR="00F577D2" w:rsidRDefault="00F577D2">
      <w:pPr>
        <w:ind w:left="0" w:firstLine="0"/>
      </w:pPr>
      <w:r>
        <w:rPr>
          <w:rFonts w:ascii="Times New Roman" w:eastAsia="Times New Roman" w:hAnsi="Times New Roman" w:cs="Times New Roman"/>
          <w:b w:val="0"/>
          <w:sz w:val="27"/>
        </w:rPr>
        <w:t xml:space="preserve"> </w:t>
      </w:r>
    </w:p>
    <w:tbl>
      <w:tblPr>
        <w:tblStyle w:val="TableGrid"/>
        <w:tblW w:w="15169" w:type="dxa"/>
        <w:tblInd w:w="562" w:type="dxa"/>
        <w:tblLayout w:type="fixed"/>
        <w:tblCellMar>
          <w:top w:w="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1007"/>
        <w:gridCol w:w="2802"/>
        <w:gridCol w:w="1578"/>
        <w:gridCol w:w="1276"/>
        <w:gridCol w:w="1417"/>
        <w:gridCol w:w="1843"/>
        <w:gridCol w:w="1559"/>
        <w:gridCol w:w="3687"/>
      </w:tblGrid>
      <w:tr w:rsidR="00E03565" w14:paraId="7D6CC5C6" w14:textId="77777777" w:rsidTr="00E03565">
        <w:trPr>
          <w:trHeight w:val="559"/>
          <w:tblHeader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E" w14:textId="77777777" w:rsidR="00F577D2" w:rsidRDefault="00F577D2">
            <w:pPr>
              <w:ind w:left="0" w:firstLine="0"/>
              <w:jc w:val="center"/>
            </w:pPr>
            <w:bookmarkStart w:id="0" w:name="_Hlk95382012"/>
            <w:r>
              <w:t xml:space="preserve">Date &amp; Min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BF" w14:textId="77777777" w:rsidR="00F577D2" w:rsidRDefault="00F577D2">
            <w:pPr>
              <w:ind w:left="38" w:firstLine="0"/>
              <w:jc w:val="center"/>
            </w:pPr>
            <w:r>
              <w:t xml:space="preserve">Recommendation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0" w14:textId="77777777" w:rsidR="00F577D2" w:rsidRDefault="00F577D2">
            <w:pPr>
              <w:ind w:left="108" w:right="5" w:firstLine="0"/>
              <w:jc w:val="center"/>
            </w:pPr>
            <w:r>
              <w:t xml:space="preserve">Lead Member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1" w14:textId="35DD8158" w:rsidR="00F577D2" w:rsidRDefault="00F577D2" w:rsidP="00D13F53">
            <w:pPr>
              <w:ind w:left="123" w:firstLine="0"/>
              <w:jc w:val="center"/>
            </w:pPr>
            <w:r>
              <w:t>Lead Officer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2" w14:textId="77777777" w:rsidR="00F577D2" w:rsidRDefault="00F577D2">
            <w:pPr>
              <w:ind w:left="103" w:firstLine="0"/>
              <w:jc w:val="both"/>
            </w:pPr>
            <w:r>
              <w:t xml:space="preserve">Accepted?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3" w14:textId="77777777" w:rsidR="00F577D2" w:rsidRDefault="00F577D2">
            <w:pPr>
              <w:ind w:left="101" w:firstLine="0"/>
              <w:jc w:val="both"/>
            </w:pPr>
            <w:r>
              <w:t xml:space="preserve">Implemented?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4" w14:textId="77777777" w:rsidR="00F577D2" w:rsidRDefault="00F577D2">
            <w:pPr>
              <w:ind w:left="104" w:firstLine="0"/>
            </w:pPr>
            <w:r>
              <w:t xml:space="preserve">Completed?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D6CC5C5" w14:textId="77777777" w:rsidR="00F577D2" w:rsidRDefault="00F577D2">
            <w:pPr>
              <w:ind w:left="0" w:right="130" w:firstLine="0"/>
              <w:jc w:val="center"/>
            </w:pPr>
            <w:r>
              <w:t xml:space="preserve">Progress/Comments </w:t>
            </w:r>
          </w:p>
        </w:tc>
      </w:tr>
      <w:bookmarkEnd w:id="0"/>
      <w:tr w:rsidR="0018734E" w14:paraId="7D6CC5D0" w14:textId="77777777" w:rsidTr="00E03565">
        <w:trPr>
          <w:trHeight w:val="15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7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C8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4.3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9" w14:textId="77777777" w:rsidR="00F577D2" w:rsidRDefault="00F577D2">
            <w:pPr>
              <w:ind w:left="103" w:right="20" w:firstLine="0"/>
            </w:pPr>
            <w:r>
              <w:rPr>
                <w:b w:val="0"/>
                <w:sz w:val="22"/>
              </w:rPr>
              <w:t xml:space="preserve">The report commissioned by the Leader on the Civic Centre commercialisation spending be brought to a future meeting of the Committee.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A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Leader of the Council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B" w14:textId="3F11079A" w:rsidR="00F577D2" w:rsidRDefault="003C5FDF">
            <w:pPr>
              <w:ind w:left="103" w:firstLine="0"/>
            </w:pPr>
            <w:r>
              <w:rPr>
                <w:b w:val="0"/>
                <w:color w:val="auto"/>
                <w:sz w:val="22"/>
              </w:rPr>
              <w:t>Mark Lester</w:t>
            </w:r>
            <w:r w:rsidR="00F577D2" w:rsidRPr="00ED37EF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C" w14:textId="37A1CB38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D" w14:textId="7B727C9A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E" w14:textId="3BD9AD89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 xml:space="preserve"> </w:t>
            </w:r>
            <w:r w:rsidR="009D1B00"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CF" w14:textId="53089D5E" w:rsidR="00F577D2" w:rsidRPr="002B2F09" w:rsidRDefault="002F5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intention will be to bring a further report in the new year as we open the Civic Centre back up for commercial events</w:t>
            </w:r>
          </w:p>
        </w:tc>
      </w:tr>
      <w:tr w:rsidR="0018734E" w14:paraId="7D6CC5DC" w14:textId="77777777" w:rsidTr="00E03565">
        <w:trPr>
          <w:trHeight w:val="723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1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04/07/19 </w:t>
            </w:r>
          </w:p>
          <w:p w14:paraId="7D6CC5D2" w14:textId="77777777" w:rsidR="00F577D2" w:rsidRDefault="00F577D2">
            <w:pPr>
              <w:ind w:left="102" w:firstLine="0"/>
            </w:pPr>
            <w:r>
              <w:rPr>
                <w:b w:val="0"/>
                <w:sz w:val="22"/>
              </w:rPr>
              <w:t xml:space="preserve">Min 4.4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3" w14:textId="78F6A900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The Committee will be provided with updates on the masterplans and rephasing and resourcing them.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4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Planning, Regeneration and City Deal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5" w14:textId="188CDEE0" w:rsidR="00F577D2" w:rsidRPr="002F5E73" w:rsidRDefault="002F5E73">
            <w:pPr>
              <w:ind w:left="103" w:right="10" w:firstLine="0"/>
              <w:rPr>
                <w:b w:val="0"/>
              </w:rPr>
            </w:pPr>
            <w:r w:rsidRPr="005177BC">
              <w:rPr>
                <w:b w:val="0"/>
                <w:sz w:val="22"/>
              </w:rPr>
              <w:t>Jonathan Noad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6" w14:textId="77777777" w:rsidR="00F577D2" w:rsidRDefault="00F577D2">
            <w:pPr>
              <w:ind w:left="103" w:firstLine="0"/>
            </w:pPr>
            <w:r>
              <w:rPr>
                <w:b w:val="0"/>
                <w:sz w:val="22"/>
              </w:rPr>
              <w:t xml:space="preserve">Yes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7" w14:textId="77777777" w:rsidR="00F577D2" w:rsidRDefault="00F577D2">
            <w:pPr>
              <w:ind w:left="0" w:firstLine="0"/>
            </w:pPr>
            <w:r>
              <w:rPr>
                <w:b w:val="0"/>
                <w:sz w:val="22"/>
              </w:rPr>
              <w:t xml:space="preserve"> Partially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C5D8" w14:textId="77777777" w:rsidR="00F577D2" w:rsidRDefault="00F577D2">
            <w:pPr>
              <w:ind w:left="1" w:firstLine="0"/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E0AE" w14:textId="18EB7EB3" w:rsidR="00301A9A" w:rsidRPr="00301A9A" w:rsidRDefault="00301A9A" w:rsidP="00301A9A">
            <w:pPr>
              <w:rPr>
                <w:rFonts w:ascii="Calibri" w:eastAsiaTheme="minorHAnsi" w:hAnsi="Calibri" w:cs="Calibri"/>
                <w:b w:val="0"/>
                <w:bCs/>
                <w:color w:val="auto"/>
                <w:sz w:val="22"/>
                <w:szCs w:val="20"/>
              </w:rPr>
            </w:pPr>
            <w:r w:rsidRPr="00301A9A">
              <w:rPr>
                <w:b w:val="0"/>
                <w:bCs/>
                <w:sz w:val="22"/>
                <w:szCs w:val="20"/>
              </w:rPr>
              <w:t>Leyland Masterplan – this is now embodied within the wider Town Deal project. The Town Deal project has been awarded £25m subject to submission of final detailed business case. Business case to be submitted to Government by March 2022. Recent activity has included a wide public and stakeholder engagement period during November 2021. Following this</w:t>
            </w:r>
            <w:r>
              <w:rPr>
                <w:b w:val="0"/>
                <w:bCs/>
                <w:sz w:val="22"/>
                <w:szCs w:val="20"/>
              </w:rPr>
              <w:t>,</w:t>
            </w:r>
            <w:r w:rsidRPr="00301A9A">
              <w:rPr>
                <w:b w:val="0"/>
                <w:bCs/>
                <w:sz w:val="22"/>
                <w:szCs w:val="20"/>
              </w:rPr>
              <w:t xml:space="preserve"> final plans are being designed with a view to feeding in to the business case in early 2022 and a planning application in mid-2022.</w:t>
            </w:r>
          </w:p>
          <w:p w14:paraId="0DA83D9E" w14:textId="77777777" w:rsidR="00301A9A" w:rsidRPr="00301A9A" w:rsidRDefault="00301A9A" w:rsidP="00301A9A">
            <w:pPr>
              <w:rPr>
                <w:b w:val="0"/>
                <w:bCs/>
                <w:sz w:val="22"/>
                <w:szCs w:val="20"/>
              </w:rPr>
            </w:pPr>
          </w:p>
          <w:p w14:paraId="0A50980A" w14:textId="1D685C51" w:rsidR="00301A9A" w:rsidRPr="00301A9A" w:rsidRDefault="00301A9A" w:rsidP="00301A9A">
            <w:pPr>
              <w:rPr>
                <w:b w:val="0"/>
                <w:bCs/>
                <w:sz w:val="22"/>
                <w:szCs w:val="20"/>
              </w:rPr>
            </w:pPr>
            <w:r w:rsidRPr="00301A9A">
              <w:rPr>
                <w:b w:val="0"/>
                <w:bCs/>
                <w:sz w:val="22"/>
                <w:szCs w:val="20"/>
              </w:rPr>
              <w:t xml:space="preserve">Penwortham Masterplan – Hemmingway Design and </w:t>
            </w:r>
            <w:proofErr w:type="spellStart"/>
            <w:r w:rsidRPr="00301A9A">
              <w:rPr>
                <w:b w:val="0"/>
                <w:bCs/>
                <w:sz w:val="22"/>
                <w:szCs w:val="20"/>
              </w:rPr>
              <w:t>GLHearn</w:t>
            </w:r>
            <w:proofErr w:type="spellEnd"/>
            <w:r w:rsidRPr="00301A9A">
              <w:rPr>
                <w:b w:val="0"/>
                <w:bCs/>
                <w:sz w:val="22"/>
                <w:szCs w:val="20"/>
              </w:rPr>
              <w:t xml:space="preserve"> are currently working on a masterplan for Liverpool Road, Kingsfold and </w:t>
            </w:r>
            <w:proofErr w:type="spellStart"/>
            <w:r w:rsidRPr="00301A9A">
              <w:rPr>
                <w:b w:val="0"/>
                <w:bCs/>
                <w:sz w:val="22"/>
                <w:szCs w:val="20"/>
              </w:rPr>
              <w:t>Middleforth</w:t>
            </w:r>
            <w:proofErr w:type="spellEnd"/>
            <w:r w:rsidRPr="00301A9A">
              <w:rPr>
                <w:b w:val="0"/>
                <w:bCs/>
                <w:sz w:val="22"/>
                <w:szCs w:val="20"/>
              </w:rPr>
              <w:t>. Initial public consultation on issues was held in late Summer 2021. The consultants are currently nearing completion of a draft masterplan which will be consulted upon in early 2022. Delivery on site would be from 2022/23 to 23/24.</w:t>
            </w:r>
          </w:p>
          <w:p w14:paraId="7D6CC5DB" w14:textId="24CB91A7" w:rsidR="00FE0A97" w:rsidRPr="00301A9A" w:rsidRDefault="00FE0A97" w:rsidP="002B2F09">
            <w:pPr>
              <w:ind w:left="103" w:right="198" w:firstLine="0"/>
              <w:rPr>
                <w:b w:val="0"/>
                <w:bCs/>
                <w:sz w:val="22"/>
                <w:szCs w:val="20"/>
              </w:rPr>
            </w:pPr>
          </w:p>
        </w:tc>
      </w:tr>
      <w:tr w:rsidR="00DE79AE" w14:paraId="75BA5F22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34FA" w14:textId="77777777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08/02/21</w:t>
            </w:r>
          </w:p>
          <w:p w14:paraId="1C2FE89B" w14:textId="737810BB" w:rsidR="00DE79AE" w:rsidRDefault="00DE79AE" w:rsidP="00F577D2">
            <w:pPr>
              <w:ind w:left="10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36.2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6D51" w14:textId="4D00F012" w:rsidR="00DE79AE" w:rsidRPr="002B2F09" w:rsidRDefault="00DE79AE" w:rsidP="002B2F09">
            <w:pPr>
              <w:contextualSpacing/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</w:pPr>
            <w:r w:rsidRPr="009774A3">
              <w:rPr>
                <w:rFonts w:eastAsia="Times New Roman" w:cs="Times New Roman"/>
                <w:b w:val="0"/>
                <w:color w:val="auto"/>
                <w:sz w:val="22"/>
                <w:szCs w:val="24"/>
              </w:rPr>
              <w:t>The Scrutiny Committee welcomes the commitment to involve Members in developing the transformation strategy</w:t>
            </w:r>
          </w:p>
          <w:p w14:paraId="74FB55B3" w14:textId="40F9EDB5" w:rsidR="00DE79AE" w:rsidRDefault="00DE79AE" w:rsidP="00DE79AE">
            <w:pPr>
              <w:spacing w:after="41" w:line="238" w:lineRule="auto"/>
              <w:ind w:left="103" w:firstLine="0"/>
              <w:rPr>
                <w:b w:val="0"/>
                <w:sz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BA99" w14:textId="064E4E45" w:rsidR="00DE79AE" w:rsidRDefault="009774A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21D" w14:textId="6DFA03B5" w:rsidR="00DE79AE" w:rsidRDefault="00616059" w:rsidP="004055C3">
            <w:pPr>
              <w:ind w:right="1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Chris Sinnott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C6E8" w14:textId="735348CA" w:rsidR="00DE79AE" w:rsidRDefault="000B0CCE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9FD" w14:textId="30C621F0" w:rsidR="00DE79AE" w:rsidRDefault="000B0CCE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B23B" w14:textId="6A83624F" w:rsidR="00DE79AE" w:rsidRDefault="000B0CCE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5AAD" w14:textId="443F519B" w:rsidR="00DE79AE" w:rsidRDefault="000B0CCE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Work is currently being undertaken on the transformation strategy. This will include engagement with Members.</w:t>
            </w:r>
          </w:p>
        </w:tc>
      </w:tr>
      <w:tr w:rsidR="00AB073B" w14:paraId="39EA5101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119" w14:textId="77777777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18/03/21</w:t>
            </w:r>
          </w:p>
          <w:p w14:paraId="748E9053" w14:textId="33A5156F" w:rsidR="00AB073B" w:rsidRDefault="00AB073B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44.7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B74A" w14:textId="0540DD9D" w:rsidR="00AB073B" w:rsidRPr="00AB073B" w:rsidRDefault="00AB073B" w:rsidP="00DE79AE">
            <w:pPr>
              <w:contextualSpacing/>
              <w:rPr>
                <w:rFonts w:eastAsia="Times New Roman"/>
                <w:b w:val="0"/>
                <w:bCs/>
                <w:sz w:val="22"/>
                <w:szCs w:val="20"/>
              </w:rPr>
            </w:pPr>
            <w:r>
              <w:rPr>
                <w:rFonts w:eastAsia="Times New Roman"/>
                <w:b w:val="0"/>
                <w:bCs/>
                <w:sz w:val="22"/>
                <w:szCs w:val="20"/>
              </w:rPr>
              <w:t>The Scrutiny Committee in</w:t>
            </w:r>
            <w:r w:rsidRPr="00AB073B">
              <w:rPr>
                <w:rFonts w:eastAsia="Times New Roman"/>
                <w:b w:val="0"/>
                <w:bCs/>
                <w:sz w:val="22"/>
                <w:szCs w:val="20"/>
              </w:rPr>
              <w:t>vites the Police and Crime Commissioner for Lancashire and relevant partners to a future committee meeting to discuss road safety following the elections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6487" w14:textId="0473588C" w:rsidR="00AB073B" w:rsidRDefault="00AD24EF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764C" w14:textId="0B444535" w:rsidR="00AB073B" w:rsidRDefault="007066A8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Darren Cranshaw/Charlotte Lynch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00C5" w14:textId="05CF4713" w:rsidR="00AB073B" w:rsidRDefault="007066A8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8A7E" w14:textId="5D1E2D81" w:rsidR="00AB073B" w:rsidRDefault="007066A8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C03D" w14:textId="0505DD23" w:rsidR="00AB073B" w:rsidRDefault="007066A8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D467" w14:textId="1B6E13B1" w:rsidR="00AB073B" w:rsidRDefault="009B3AFD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can be included on the Scrutiny Committee’s work programme for the 2022/23 municipal year and will be undertaken during the annual scrutiny review of the Community Safety Partnership.</w:t>
            </w:r>
          </w:p>
        </w:tc>
      </w:tr>
      <w:tr w:rsidR="001579F9" w14:paraId="36490515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FB78" w14:textId="77777777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12/10/21</w:t>
            </w:r>
          </w:p>
          <w:p w14:paraId="194FA2DC" w14:textId="570A41BB" w:rsidR="001579F9" w:rsidRDefault="001579F9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18.4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8FF" w14:textId="4B8C1740" w:rsidR="001579F9" w:rsidRPr="001579F9" w:rsidRDefault="001579F9" w:rsidP="001579F9">
            <w:pPr>
              <w:spacing w:after="240" w:line="252" w:lineRule="auto"/>
              <w:ind w:left="0"/>
              <w:rPr>
                <w:b w:val="0"/>
                <w:bCs/>
                <w:sz w:val="22"/>
              </w:rPr>
            </w:pPr>
            <w:r w:rsidRPr="001579F9">
              <w:rPr>
                <w:rFonts w:eastAsia="Times New Roman"/>
                <w:b w:val="0"/>
                <w:bCs/>
                <w:sz w:val="22"/>
              </w:rPr>
              <w:t>Requests that the employee survey results being made available to the Scrutiny Committee once completed.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6585" w14:textId="38CDF778" w:rsidR="001579F9" w:rsidRDefault="001579F9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72B7" w14:textId="55A4FE69" w:rsidR="001579F9" w:rsidRDefault="001579F9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Vicky Willett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9054" w14:textId="712468A3" w:rsidR="001579F9" w:rsidRDefault="0017192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A2AF" w14:textId="34917919" w:rsidR="001579F9" w:rsidRDefault="0017192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E7F1" w14:textId="582F611B" w:rsidR="001579F9" w:rsidRDefault="0017192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F69E" w14:textId="262B362C" w:rsidR="001579F9" w:rsidRDefault="008C3FF1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The staff survey has been </w:t>
            </w:r>
            <w:r w:rsidR="00E03565">
              <w:rPr>
                <w:b w:val="0"/>
                <w:sz w:val="22"/>
              </w:rPr>
              <w:t>completed and</w:t>
            </w:r>
            <w:r>
              <w:rPr>
                <w:b w:val="0"/>
                <w:sz w:val="22"/>
              </w:rPr>
              <w:t xml:space="preserve"> will be presented through the next performance monitoring report.</w:t>
            </w:r>
          </w:p>
        </w:tc>
      </w:tr>
      <w:tr w:rsidR="00AE0E63" w14:paraId="041AFBF1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AF1A" w14:textId="77777777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11/01/22</w:t>
            </w:r>
          </w:p>
          <w:p w14:paraId="0FB62149" w14:textId="4EDDE28C" w:rsidR="00AE0E63" w:rsidRDefault="00AE0E6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28.5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9A8D" w14:textId="63B17FE2" w:rsidR="00AE0E63" w:rsidRDefault="00AE0E6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Key Performance Indicators for Communications be developed further for future years and be more outcome-focussed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36E" w14:textId="315B813A" w:rsidR="00AE0E63" w:rsidRDefault="00AE0E6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Leader of the Council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A57E" w14:textId="5D7F5C4E" w:rsidR="00AE0E63" w:rsidRDefault="008C3FF1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Andrew Daniels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A725" w14:textId="6F889876" w:rsidR="00AE0E63" w:rsidRDefault="008C3FF1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E26" w14:textId="30641479" w:rsidR="00AE0E63" w:rsidRDefault="008C3FF1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CB20" w14:textId="575A7C94" w:rsidR="00AE0E63" w:rsidRDefault="008C3FF1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63DE" w14:textId="6C4227A3" w:rsidR="00AE0E63" w:rsidRDefault="008C3FF1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This will be completed in line with the annual business planning process.</w:t>
            </w:r>
          </w:p>
        </w:tc>
      </w:tr>
      <w:tr w:rsidR="00AE0E63" w14:paraId="763F9C2E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F393" w14:textId="77777777" w:rsidR="00AE0E63" w:rsidRDefault="003161D8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11/01/22</w:t>
            </w:r>
          </w:p>
          <w:p w14:paraId="0C518572" w14:textId="125CD377" w:rsidR="003161D8" w:rsidRDefault="003161D8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34.3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0E21" w14:textId="114448C3" w:rsidR="00AE0E63" w:rsidRDefault="003161D8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The possibility of the recycling service being extended to community groups and voluntary organisations be explored further.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C5CD" w14:textId="03A81525" w:rsidR="00AE0E63" w:rsidRDefault="003161D8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Communities, Social Justice and Wealth Building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440E" w14:textId="72F00153" w:rsidR="00AE0E63" w:rsidRDefault="003161D8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Asim Khan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AD38" w14:textId="6FCBCC37" w:rsidR="00AE0E63" w:rsidRDefault="00637E7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8E8" w14:textId="0953D230" w:rsidR="00AE0E63" w:rsidRDefault="00637E7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54C5" w14:textId="47E7DB02" w:rsidR="00AE0E63" w:rsidRDefault="00637E7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743" w14:textId="4C228D3A" w:rsidR="00AE0E63" w:rsidRDefault="00637E73" w:rsidP="00F577D2">
            <w:pPr>
              <w:spacing w:line="239" w:lineRule="auto"/>
              <w:ind w:left="103" w:right="126" w:firstLine="0"/>
              <w:rPr>
                <w:b w:val="0"/>
                <w:sz w:val="22"/>
              </w:rPr>
            </w:pPr>
            <w:r w:rsidRPr="00637E73">
              <w:rPr>
                <w:b w:val="0"/>
                <w:bCs/>
                <w:sz w:val="22"/>
                <w:szCs w:val="20"/>
              </w:rPr>
              <w:t>This will be explored as part of a wider review of the trade waste and ‘Schedule 2’ collection services provision.</w:t>
            </w:r>
          </w:p>
        </w:tc>
      </w:tr>
      <w:tr w:rsidR="00D13F53" w14:paraId="7B12F0D9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B34F" w14:textId="77777777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08/02/22</w:t>
            </w:r>
          </w:p>
          <w:p w14:paraId="4787A6D4" w14:textId="0E88AFFB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39.2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DDA5" w14:textId="74289255" w:rsidR="00D13F53" w:rsidRPr="00D13F53" w:rsidRDefault="00D13F5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 w:rsidRPr="00D13F53">
              <w:rPr>
                <w:b w:val="0"/>
                <w:sz w:val="22"/>
                <w:szCs w:val="24"/>
              </w:rPr>
              <w:t>The Draft Budget report be updated to clarify that the Community Conversations were not aimed at supporting positive mental health in young people as confirmed at a previous Scrutiny Committee meeting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D97C" w14:textId="28BCE506" w:rsidR="00D13F53" w:rsidRDefault="00D13F5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3C05" w14:textId="5F6EB9DF" w:rsidR="00D13F53" w:rsidRDefault="00D13F53" w:rsidP="00D13F5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Louise Mattinson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AB8" w14:textId="0E16D850" w:rsidR="00D13F53" w:rsidRDefault="0058391D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0295" w14:textId="120239EB" w:rsidR="00D13F53" w:rsidRDefault="0058391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1BE" w14:textId="292EF7B7" w:rsidR="00D13F53" w:rsidRDefault="0058391D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A5A" w14:textId="06C5705C" w:rsidR="00D13F53" w:rsidRPr="0058391D" w:rsidRDefault="0058391D" w:rsidP="00F577D2">
            <w:pPr>
              <w:spacing w:line="239" w:lineRule="auto"/>
              <w:ind w:left="103" w:right="126" w:firstLine="0"/>
              <w:rPr>
                <w:b w:val="0"/>
                <w:bCs/>
                <w:sz w:val="22"/>
                <w:szCs w:val="20"/>
              </w:rPr>
            </w:pPr>
            <w:r w:rsidRPr="0058391D">
              <w:rPr>
                <w:b w:val="0"/>
                <w:bCs/>
                <w:sz w:val="22"/>
                <w:szCs w:val="20"/>
                <w:lang w:eastAsia="en-US"/>
              </w:rPr>
              <w:t xml:space="preserve">The narrative was amended in the final version of the budget report. </w:t>
            </w:r>
          </w:p>
        </w:tc>
      </w:tr>
      <w:tr w:rsidR="00D13F53" w14:paraId="282534BF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804" w14:textId="77777777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08/02/22</w:t>
            </w:r>
          </w:p>
          <w:p w14:paraId="2BB4D707" w14:textId="6FB7E8C8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39.3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D9A" w14:textId="6A854002" w:rsidR="00D13F53" w:rsidRPr="00D13F53" w:rsidRDefault="00D13F5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 w:rsidRPr="00D13F53">
              <w:rPr>
                <w:b w:val="0"/>
                <w:sz w:val="22"/>
                <w:szCs w:val="24"/>
              </w:rPr>
              <w:t>The refurbishment of Margaret Road playground in Penwortham, planned for 2023/2024, be included in the report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006B" w14:textId="39098C21" w:rsidR="00D13F53" w:rsidRDefault="00D13F5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C9AF" w14:textId="484F01F4" w:rsidR="00D13F53" w:rsidRDefault="00D13F5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Louise Mattinson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1CFC" w14:textId="421B8B55" w:rsidR="00D13F53" w:rsidRDefault="0058391D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C44B" w14:textId="0A3AD544" w:rsidR="00D13F53" w:rsidRDefault="0058391D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356E" w14:textId="3A726D8F" w:rsidR="00D13F53" w:rsidRDefault="0058391D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A20A" w14:textId="2D606336" w:rsidR="00D13F53" w:rsidRPr="0058391D" w:rsidRDefault="0058391D" w:rsidP="00F577D2">
            <w:pPr>
              <w:spacing w:line="239" w:lineRule="auto"/>
              <w:ind w:left="103" w:right="126" w:firstLine="0"/>
              <w:rPr>
                <w:b w:val="0"/>
                <w:bCs/>
                <w:sz w:val="22"/>
                <w:szCs w:val="20"/>
              </w:rPr>
            </w:pPr>
            <w:r w:rsidRPr="0058391D">
              <w:rPr>
                <w:b w:val="0"/>
                <w:bCs/>
                <w:sz w:val="22"/>
                <w:szCs w:val="20"/>
                <w:lang w:eastAsia="en-US"/>
              </w:rPr>
              <w:t>This was added as an investment in the final budget report.</w:t>
            </w:r>
          </w:p>
        </w:tc>
      </w:tr>
      <w:tr w:rsidR="00D13F53" w14:paraId="6D0151EB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036D" w14:textId="77777777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08/02/22</w:t>
            </w:r>
          </w:p>
          <w:p w14:paraId="0263E2D8" w14:textId="54291CD8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39.4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2B92" w14:textId="058960E9" w:rsidR="00D13F53" w:rsidRPr="00D13F53" w:rsidRDefault="00D13F5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 w:rsidRPr="00D13F53">
              <w:rPr>
                <w:b w:val="0"/>
                <w:sz w:val="22"/>
                <w:szCs w:val="24"/>
              </w:rPr>
              <w:t>A breakdown of the different funding streams for the £3.1 million allocated for affordable housing be provided to the committee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53C" w14:textId="2F67CC9D" w:rsidR="00D13F53" w:rsidRDefault="00D13F53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Finance, Property and Assets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BD6E" w14:textId="1A755118" w:rsidR="00D13F53" w:rsidRDefault="00D13F5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Louise Mattinson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E9D" w14:textId="143C9F79" w:rsidR="00D13F53" w:rsidRDefault="009F519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54DC" w14:textId="1971D6B0" w:rsidR="00D13F53" w:rsidRDefault="009F519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3BC3" w14:textId="1445C338" w:rsidR="00D13F53" w:rsidRDefault="009F519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44A" w14:textId="77777777" w:rsidR="009F519C" w:rsidRPr="009F519C" w:rsidRDefault="009F519C" w:rsidP="009F519C">
            <w:pPr>
              <w:pStyle w:val="xmsonormal"/>
              <w:rPr>
                <w:rFonts w:ascii="Arial" w:hAnsi="Arial" w:cs="Arial"/>
              </w:rPr>
            </w:pPr>
            <w:r w:rsidRPr="009F519C">
              <w:rPr>
                <w:rFonts w:ascii="Arial" w:hAnsi="Arial" w:cs="Arial"/>
              </w:rPr>
              <w:t>As per the Council report of September 2021, the breakdown of the funding for this project is as follows:</w:t>
            </w:r>
          </w:p>
          <w:p w14:paraId="634945F4" w14:textId="77777777" w:rsidR="009F519C" w:rsidRDefault="009F519C" w:rsidP="009F519C">
            <w:pPr>
              <w:pStyle w:val="xmsonormal"/>
            </w:pPr>
            <w:r>
              <w:t> </w:t>
            </w:r>
          </w:p>
          <w:p w14:paraId="5DB22FE5" w14:textId="17E44FCB" w:rsidR="009F519C" w:rsidRDefault="009F519C" w:rsidP="009F519C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106 monies - £2,305,290</w:t>
            </w:r>
          </w:p>
          <w:p w14:paraId="2CD5CBEE" w14:textId="77041755" w:rsidR="009F519C" w:rsidRDefault="009F519C" w:rsidP="009F519C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Public Estate Land Release Funding - £82,710</w:t>
            </w:r>
          </w:p>
          <w:p w14:paraId="73001F6C" w14:textId="4D51FB7A" w:rsidR="009F519C" w:rsidRDefault="009F519C" w:rsidP="009F519C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Homes England Funding - £675,000</w:t>
            </w:r>
          </w:p>
          <w:p w14:paraId="5D294685" w14:textId="22A6F040" w:rsidR="009F519C" w:rsidRDefault="009F519C" w:rsidP="009F519C">
            <w:pPr>
              <w:pStyle w:val="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Build Cost - £3,063,000</w:t>
            </w:r>
          </w:p>
          <w:p w14:paraId="2CF27864" w14:textId="277243C1" w:rsidR="00D13F53" w:rsidRPr="009F519C" w:rsidRDefault="009F519C" w:rsidP="009F519C">
            <w:pPr>
              <w:pStyle w:val="xmsonormal"/>
            </w:pPr>
            <w:r>
              <w:t> </w:t>
            </w:r>
          </w:p>
        </w:tc>
      </w:tr>
      <w:tr w:rsidR="00D13F53" w14:paraId="0C5C9B24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D3A0" w14:textId="77777777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bookmarkStart w:id="1" w:name="_Hlk95381947"/>
            <w:r>
              <w:rPr>
                <w:b w:val="0"/>
                <w:sz w:val="22"/>
              </w:rPr>
              <w:t>08/02/22</w:t>
            </w:r>
          </w:p>
          <w:p w14:paraId="2CB33571" w14:textId="49A7F545" w:rsidR="00D13F53" w:rsidRDefault="00D13F53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39.5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FDD3" w14:textId="2EE40F7E" w:rsidR="00D13F53" w:rsidRPr="00D13F53" w:rsidRDefault="00D13F53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 w:rsidRPr="00D13F53">
              <w:rPr>
                <w:b w:val="0"/>
                <w:sz w:val="22"/>
                <w:szCs w:val="24"/>
              </w:rPr>
              <w:t>Requests information on the Council’s role in promoting apprenticeships with businesses and acting as an exemplar being provided to all councillors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7652" w14:textId="72C52775" w:rsidR="00D13F53" w:rsidRDefault="00057517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Planning, Business Support and Regeneration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0C92" w14:textId="28189566" w:rsidR="00D13F53" w:rsidRDefault="00057517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Clough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FC48" w14:textId="618FDD41" w:rsidR="00D13F53" w:rsidRDefault="009F519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1551" w14:textId="49DB524E" w:rsidR="00D13F53" w:rsidRDefault="009F519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C959" w14:textId="2B7E282B" w:rsidR="00D13F53" w:rsidRDefault="009F519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3E2A" w14:textId="02DDD24D" w:rsidR="00D13F53" w:rsidRPr="00637E73" w:rsidRDefault="00E745ED" w:rsidP="00F577D2">
            <w:pPr>
              <w:spacing w:line="239" w:lineRule="auto"/>
              <w:ind w:left="103" w:right="126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This information is attached as an appendix. </w:t>
            </w:r>
          </w:p>
        </w:tc>
      </w:tr>
      <w:bookmarkEnd w:id="1"/>
      <w:tr w:rsidR="00D13F53" w14:paraId="343354C1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9DB5" w14:textId="77777777" w:rsidR="00D13F53" w:rsidRDefault="006C304E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08/02/22</w:t>
            </w:r>
          </w:p>
          <w:p w14:paraId="3228455C" w14:textId="306011EC" w:rsidR="006C304E" w:rsidRDefault="006C304E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40.1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AA98" w14:textId="48A5CB2A" w:rsidR="00D13F53" w:rsidRPr="006C304E" w:rsidRDefault="006C304E" w:rsidP="001579F9">
            <w:pPr>
              <w:spacing w:line="252" w:lineRule="auto"/>
              <w:ind w:left="0"/>
              <w:rPr>
                <w:b w:val="0"/>
                <w:bCs/>
                <w:sz w:val="22"/>
                <w:szCs w:val="20"/>
              </w:rPr>
            </w:pPr>
            <w:r w:rsidRPr="006C304E">
              <w:rPr>
                <w:b w:val="0"/>
                <w:sz w:val="22"/>
                <w:szCs w:val="24"/>
              </w:rPr>
              <w:t>Future</w:t>
            </w:r>
            <w:r>
              <w:rPr>
                <w:b w:val="0"/>
                <w:sz w:val="22"/>
                <w:szCs w:val="24"/>
              </w:rPr>
              <w:t xml:space="preserve"> quarterly performance</w:t>
            </w:r>
            <w:r w:rsidRPr="006C304E">
              <w:rPr>
                <w:b w:val="0"/>
                <w:sz w:val="22"/>
                <w:szCs w:val="24"/>
              </w:rPr>
              <w:t xml:space="preserve"> reports </w:t>
            </w:r>
            <w:r>
              <w:rPr>
                <w:b w:val="0"/>
                <w:sz w:val="22"/>
                <w:szCs w:val="24"/>
              </w:rPr>
              <w:t xml:space="preserve">on South </w:t>
            </w:r>
            <w:proofErr w:type="spellStart"/>
            <w:r>
              <w:rPr>
                <w:b w:val="0"/>
                <w:sz w:val="22"/>
                <w:szCs w:val="24"/>
              </w:rPr>
              <w:t>Ribble</w:t>
            </w:r>
            <w:proofErr w:type="spellEnd"/>
            <w:r>
              <w:rPr>
                <w:b w:val="0"/>
                <w:sz w:val="22"/>
                <w:szCs w:val="24"/>
              </w:rPr>
              <w:t xml:space="preserve"> Leisure Ltd. </w:t>
            </w:r>
            <w:r w:rsidRPr="006C304E">
              <w:rPr>
                <w:b w:val="0"/>
                <w:sz w:val="22"/>
                <w:szCs w:val="24"/>
              </w:rPr>
              <w:t>be circulated with the agenda papers to allow time for Members to consider them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70B1" w14:textId="0954402F" w:rsidR="00D13F53" w:rsidRDefault="006C304E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3096" w14:textId="502B311A" w:rsidR="00D13F53" w:rsidRDefault="000D0E12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Mark Lester/</w:t>
            </w:r>
            <w:r w:rsidR="006C304E">
              <w:rPr>
                <w:b w:val="0"/>
                <w:sz w:val="22"/>
              </w:rPr>
              <w:t>Neil Anderson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AEC0" w14:textId="20B1E679" w:rsidR="00D13F53" w:rsidRDefault="007C424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E7CC" w14:textId="0614052E" w:rsidR="00D13F53" w:rsidRDefault="007C424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543F" w14:textId="20A9F971" w:rsidR="00D13F53" w:rsidRDefault="007C424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FE9B" w14:textId="6A18C052" w:rsidR="00D13F53" w:rsidRPr="007C4243" w:rsidRDefault="007C4243" w:rsidP="00F577D2">
            <w:pPr>
              <w:spacing w:line="239" w:lineRule="auto"/>
              <w:ind w:left="103" w:right="126" w:firstLine="0"/>
              <w:rPr>
                <w:b w:val="0"/>
                <w:bCs/>
                <w:sz w:val="22"/>
                <w:szCs w:val="20"/>
              </w:rPr>
            </w:pPr>
            <w:r w:rsidRPr="007C4243">
              <w:rPr>
                <w:b w:val="0"/>
                <w:bCs/>
                <w:sz w:val="22"/>
                <w:szCs w:val="20"/>
              </w:rPr>
              <w:t>We will bring data to Scrutiny once available on the performance management framework</w:t>
            </w:r>
            <w:r>
              <w:rPr>
                <w:b w:val="0"/>
                <w:bCs/>
                <w:sz w:val="22"/>
                <w:szCs w:val="20"/>
              </w:rPr>
              <w:t>.</w:t>
            </w:r>
          </w:p>
        </w:tc>
      </w:tr>
      <w:tr w:rsidR="00D13F53" w14:paraId="393F9CEF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F3D4" w14:textId="77777777" w:rsidR="00D13F53" w:rsidRDefault="006C304E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08/02/22</w:t>
            </w:r>
          </w:p>
          <w:p w14:paraId="79EA512A" w14:textId="0B7CE464" w:rsidR="006C304E" w:rsidRDefault="006C304E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40.2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B6D0" w14:textId="39E58A79" w:rsidR="00D13F53" w:rsidRPr="000D0E12" w:rsidRDefault="006C304E" w:rsidP="001579F9">
            <w:pPr>
              <w:spacing w:line="252" w:lineRule="auto"/>
              <w:ind w:left="0"/>
              <w:rPr>
                <w:b w:val="0"/>
                <w:bCs/>
                <w:color w:val="auto"/>
                <w:sz w:val="22"/>
                <w:szCs w:val="20"/>
              </w:rPr>
            </w:pPr>
            <w:r w:rsidRPr="000D0E12">
              <w:rPr>
                <w:b w:val="0"/>
                <w:color w:val="auto"/>
                <w:sz w:val="22"/>
                <w:szCs w:val="24"/>
              </w:rPr>
              <w:t>The Leisure Company Business Plan be presented to a future Scrutiny Committee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B75" w14:textId="1032EF35" w:rsidR="00D13F53" w:rsidRDefault="000D0E12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45CD" w14:textId="5A979A59" w:rsidR="00D13F53" w:rsidRDefault="000D0E12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Mark Lester/Neil Anderson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B56" w14:textId="23C899D4" w:rsidR="00D13F53" w:rsidRDefault="007C4243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2F1F" w14:textId="0F5D058F" w:rsidR="00D13F53" w:rsidRDefault="007C424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9AE" w14:textId="001A4627" w:rsidR="00D13F53" w:rsidRDefault="007C4243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AB47" w14:textId="242993D3" w:rsidR="00D13F53" w:rsidRPr="007C4243" w:rsidRDefault="007C4243" w:rsidP="00F577D2">
            <w:pPr>
              <w:spacing w:line="239" w:lineRule="auto"/>
              <w:ind w:left="103" w:right="126" w:firstLine="0"/>
              <w:rPr>
                <w:b w:val="0"/>
                <w:bCs/>
                <w:sz w:val="22"/>
                <w:szCs w:val="20"/>
              </w:rPr>
            </w:pPr>
            <w:r w:rsidRPr="007C4243">
              <w:rPr>
                <w:b w:val="0"/>
                <w:bCs/>
                <w:sz w:val="22"/>
                <w:szCs w:val="20"/>
              </w:rPr>
              <w:t>We will bring to Scrutiny once approved by Company Directors and Council</w:t>
            </w:r>
            <w:r>
              <w:rPr>
                <w:b w:val="0"/>
                <w:bCs/>
                <w:sz w:val="22"/>
                <w:szCs w:val="20"/>
              </w:rPr>
              <w:t>.</w:t>
            </w:r>
          </w:p>
        </w:tc>
      </w:tr>
      <w:tr w:rsidR="000D0E12" w14:paraId="121E8049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8F0C" w14:textId="77777777" w:rsidR="000D0E12" w:rsidRDefault="000D0E12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08/02/22</w:t>
            </w:r>
          </w:p>
          <w:p w14:paraId="1E05428A" w14:textId="1690D0A4" w:rsidR="000D0E12" w:rsidRDefault="000D0E12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40.2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5E75" w14:textId="795E4493" w:rsidR="000D0E12" w:rsidRPr="000D0E12" w:rsidRDefault="000D0E12" w:rsidP="001579F9">
            <w:pPr>
              <w:spacing w:line="252" w:lineRule="auto"/>
              <w:ind w:left="0"/>
              <w:rPr>
                <w:b w:val="0"/>
                <w:color w:val="auto"/>
                <w:sz w:val="22"/>
                <w:szCs w:val="24"/>
              </w:rPr>
            </w:pPr>
            <w:r w:rsidRPr="000D0E12">
              <w:rPr>
                <w:b w:val="0"/>
                <w:color w:val="auto"/>
                <w:sz w:val="22"/>
                <w:szCs w:val="24"/>
              </w:rPr>
              <w:t>The HAF (Holiday Activities and Food) scheme evaluation report be presented to a future Scrutiny Committee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7C6F" w14:textId="0A5C049C" w:rsidR="000D0E12" w:rsidRDefault="000D0E12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5E35" w14:textId="3048AF3A" w:rsidR="000D0E12" w:rsidRDefault="000D0E12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CD5B" w14:textId="5290CFA1" w:rsidR="000D0E12" w:rsidRDefault="009F519C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D514" w14:textId="7FB26453" w:rsidR="000D0E12" w:rsidRDefault="009F519C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42DF" w14:textId="4CEB0815" w:rsidR="000D0E12" w:rsidRDefault="009F519C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4059" w14:textId="04C720DD" w:rsidR="000D0E12" w:rsidRPr="00637E73" w:rsidRDefault="009F519C" w:rsidP="00F577D2">
            <w:pPr>
              <w:spacing w:line="239" w:lineRule="auto"/>
              <w:ind w:left="103" w:right="126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>The report will be ready in March 2022 and will be added to the Scrutiny Committee’s work programme.</w:t>
            </w:r>
          </w:p>
        </w:tc>
      </w:tr>
      <w:tr w:rsidR="000D0E12" w14:paraId="4D42FED9" w14:textId="77777777" w:rsidTr="00E03565">
        <w:trPr>
          <w:trHeight w:val="143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400E" w14:textId="77777777" w:rsidR="000D0E12" w:rsidRDefault="000D0E12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08/02/22</w:t>
            </w:r>
          </w:p>
          <w:p w14:paraId="0EFC6A40" w14:textId="5CF40197" w:rsidR="000D0E12" w:rsidRDefault="000D0E12" w:rsidP="005B11AF">
            <w:pPr>
              <w:ind w:left="102" w:firstLin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Min 40.3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C83C" w14:textId="50F7304A" w:rsidR="000D0E12" w:rsidRPr="000D0E12" w:rsidRDefault="000D0E12" w:rsidP="001579F9">
            <w:pPr>
              <w:spacing w:line="252" w:lineRule="auto"/>
              <w:ind w:left="0"/>
              <w:rPr>
                <w:b w:val="0"/>
                <w:color w:val="auto"/>
                <w:sz w:val="22"/>
                <w:szCs w:val="24"/>
              </w:rPr>
            </w:pPr>
            <w:r w:rsidRPr="000D0E12">
              <w:rPr>
                <w:b w:val="0"/>
                <w:color w:val="auto"/>
                <w:sz w:val="22"/>
                <w:szCs w:val="24"/>
              </w:rPr>
              <w:t>A progress report on the Leisure Local Action Plan be included in the next Leisure Company quarterly performance report.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5500" w14:textId="1DCD5FE9" w:rsidR="000D0E12" w:rsidRDefault="000D0E12" w:rsidP="00F577D2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Health and Wellbeing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CB78" w14:textId="74869643" w:rsidR="000D0E12" w:rsidRDefault="007C4243">
            <w:pPr>
              <w:ind w:left="103" w:right="1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Jennifer Mullin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BF24" w14:textId="5359D01E" w:rsidR="000D0E12" w:rsidRDefault="00461777">
            <w:pPr>
              <w:ind w:left="103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Yes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AE5C" w14:textId="73D9A97C" w:rsidR="000D0E12" w:rsidRDefault="0046177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B093" w14:textId="623053D3" w:rsidR="000D0E12" w:rsidRDefault="00461777">
            <w:pPr>
              <w:ind w:left="1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20CB" w14:textId="10CE69F3" w:rsidR="00461777" w:rsidRPr="00461777" w:rsidRDefault="00461777" w:rsidP="00461777">
            <w:pPr>
              <w:rPr>
                <w:b w:val="0"/>
                <w:bCs/>
                <w:sz w:val="22"/>
                <w:szCs w:val="20"/>
              </w:rPr>
            </w:pPr>
            <w:r w:rsidRPr="00461777">
              <w:rPr>
                <w:b w:val="0"/>
                <w:bCs/>
                <w:sz w:val="22"/>
                <w:szCs w:val="20"/>
              </w:rPr>
              <w:t xml:space="preserve">The </w:t>
            </w:r>
            <w:r w:rsidRPr="00461777">
              <w:rPr>
                <w:b w:val="0"/>
                <w:bCs/>
                <w:sz w:val="22"/>
                <w:szCs w:val="20"/>
              </w:rPr>
              <w:t>L</w:t>
            </w:r>
            <w:r w:rsidRPr="00461777">
              <w:rPr>
                <w:b w:val="0"/>
                <w:bCs/>
                <w:sz w:val="22"/>
                <w:szCs w:val="20"/>
              </w:rPr>
              <w:t xml:space="preserve">eisure Local </w:t>
            </w:r>
            <w:r w:rsidRPr="00461777">
              <w:rPr>
                <w:b w:val="0"/>
                <w:bCs/>
                <w:sz w:val="22"/>
                <w:szCs w:val="20"/>
              </w:rPr>
              <w:t>A</w:t>
            </w:r>
            <w:r w:rsidRPr="00461777">
              <w:rPr>
                <w:b w:val="0"/>
                <w:bCs/>
                <w:sz w:val="22"/>
                <w:szCs w:val="20"/>
              </w:rPr>
              <w:t xml:space="preserve">ction </w:t>
            </w:r>
            <w:r w:rsidRPr="00461777">
              <w:rPr>
                <w:b w:val="0"/>
                <w:bCs/>
                <w:sz w:val="22"/>
                <w:szCs w:val="20"/>
              </w:rPr>
              <w:t>P</w:t>
            </w:r>
            <w:r w:rsidRPr="00461777">
              <w:rPr>
                <w:b w:val="0"/>
                <w:bCs/>
                <w:sz w:val="22"/>
                <w:szCs w:val="20"/>
              </w:rPr>
              <w:t xml:space="preserve">lan has not </w:t>
            </w:r>
            <w:r w:rsidRPr="00461777">
              <w:rPr>
                <w:b w:val="0"/>
                <w:bCs/>
                <w:sz w:val="22"/>
                <w:szCs w:val="20"/>
              </w:rPr>
              <w:t xml:space="preserve">yet </w:t>
            </w:r>
            <w:r w:rsidRPr="00461777">
              <w:rPr>
                <w:b w:val="0"/>
                <w:bCs/>
                <w:sz w:val="22"/>
                <w:szCs w:val="20"/>
              </w:rPr>
              <w:t>been adopted</w:t>
            </w:r>
            <w:r w:rsidRPr="00461777">
              <w:rPr>
                <w:b w:val="0"/>
                <w:bCs/>
                <w:sz w:val="22"/>
                <w:szCs w:val="20"/>
              </w:rPr>
              <w:t>. An</w:t>
            </w:r>
          </w:p>
          <w:p w14:paraId="0E68F06C" w14:textId="38BE0097" w:rsidR="00461777" w:rsidRPr="00461777" w:rsidRDefault="00461777" w:rsidP="00461777">
            <w:pPr>
              <w:ind w:left="106" w:firstLine="0"/>
              <w:rPr>
                <w:b w:val="0"/>
                <w:bCs/>
                <w:sz w:val="22"/>
                <w:szCs w:val="20"/>
              </w:rPr>
            </w:pPr>
            <w:r>
              <w:rPr>
                <w:b w:val="0"/>
                <w:bCs/>
                <w:sz w:val="22"/>
                <w:szCs w:val="20"/>
              </w:rPr>
              <w:t xml:space="preserve"> </w:t>
            </w:r>
            <w:r w:rsidRPr="00461777">
              <w:rPr>
                <w:b w:val="0"/>
                <w:bCs/>
                <w:sz w:val="22"/>
                <w:szCs w:val="20"/>
              </w:rPr>
              <w:t>update on Leisure Local</w:t>
            </w:r>
            <w:r w:rsidRPr="00461777">
              <w:rPr>
                <w:b w:val="0"/>
                <w:bCs/>
                <w:sz w:val="22"/>
                <w:szCs w:val="20"/>
              </w:rPr>
              <w:t xml:space="preserve"> will be</w:t>
            </w:r>
            <w:r>
              <w:rPr>
                <w:b w:val="0"/>
                <w:bCs/>
                <w:sz w:val="22"/>
                <w:szCs w:val="20"/>
              </w:rPr>
              <w:t xml:space="preserve"> </w:t>
            </w:r>
            <w:r w:rsidRPr="00461777">
              <w:rPr>
                <w:b w:val="0"/>
                <w:bCs/>
                <w:sz w:val="22"/>
                <w:szCs w:val="20"/>
              </w:rPr>
              <w:t>provided</w:t>
            </w:r>
            <w:r w:rsidRPr="00461777">
              <w:rPr>
                <w:b w:val="0"/>
                <w:bCs/>
                <w:sz w:val="22"/>
                <w:szCs w:val="20"/>
              </w:rPr>
              <w:t xml:space="preserve"> once the plan has been approved.</w:t>
            </w:r>
            <w:bookmarkStart w:id="2" w:name="_GoBack"/>
            <w:bookmarkEnd w:id="2"/>
          </w:p>
          <w:p w14:paraId="3079D73D" w14:textId="77777777" w:rsidR="000D0E12" w:rsidRPr="00637E73" w:rsidRDefault="000D0E12" w:rsidP="00F577D2">
            <w:pPr>
              <w:spacing w:line="239" w:lineRule="auto"/>
              <w:ind w:left="103" w:right="126" w:firstLine="0"/>
              <w:rPr>
                <w:b w:val="0"/>
                <w:bCs/>
                <w:sz w:val="22"/>
                <w:szCs w:val="20"/>
              </w:rPr>
            </w:pPr>
          </w:p>
        </w:tc>
      </w:tr>
    </w:tbl>
    <w:p w14:paraId="7D6CC67A" w14:textId="77777777" w:rsidR="00F577D2" w:rsidRPr="004728FB" w:rsidRDefault="00F577D2" w:rsidP="00F577D2">
      <w:pPr>
        <w:ind w:left="0" w:firstLine="0"/>
      </w:pPr>
    </w:p>
    <w:sectPr w:rsidR="00F577D2" w:rsidRPr="004728FB" w:rsidSect="002B2F09">
      <w:headerReference w:type="even" r:id="rId8"/>
      <w:headerReference w:type="default" r:id="rId9"/>
      <w:headerReference w:type="first" r:id="rId10"/>
      <w:pgSz w:w="16841" w:h="11911" w:orient="landscape"/>
      <w:pgMar w:top="993" w:right="8834" w:bottom="322" w:left="341" w:header="101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C688" w14:textId="77777777" w:rsidR="00F577D2" w:rsidRDefault="00F577D2">
      <w:pPr>
        <w:spacing w:line="240" w:lineRule="auto"/>
      </w:pPr>
      <w:r>
        <w:separator/>
      </w:r>
    </w:p>
  </w:endnote>
  <w:endnote w:type="continuationSeparator" w:id="0">
    <w:p w14:paraId="7D6CC68A" w14:textId="77777777" w:rsidR="00F577D2" w:rsidRDefault="00F577D2">
      <w:pPr>
        <w:spacing w:line="240" w:lineRule="auto"/>
      </w:pPr>
      <w:r>
        <w:continuationSeparator/>
      </w:r>
    </w:p>
  </w:endnote>
  <w:endnote w:type="continuationNotice" w:id="1">
    <w:p w14:paraId="7BF04001" w14:textId="77777777" w:rsidR="007A0157" w:rsidRDefault="007A01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C684" w14:textId="77777777" w:rsidR="00F577D2" w:rsidRDefault="00F577D2">
      <w:pPr>
        <w:spacing w:line="240" w:lineRule="auto"/>
      </w:pPr>
      <w:r>
        <w:separator/>
      </w:r>
    </w:p>
  </w:footnote>
  <w:footnote w:type="continuationSeparator" w:id="0">
    <w:p w14:paraId="7D6CC686" w14:textId="77777777" w:rsidR="00F577D2" w:rsidRDefault="00F577D2">
      <w:pPr>
        <w:spacing w:line="240" w:lineRule="auto"/>
      </w:pPr>
      <w:r>
        <w:continuationSeparator/>
      </w:r>
    </w:p>
  </w:footnote>
  <w:footnote w:type="continuationNotice" w:id="1">
    <w:p w14:paraId="3C4EEB54" w14:textId="77777777" w:rsidR="007A0157" w:rsidRDefault="007A01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B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7C" w14:textId="77777777" w:rsidR="00F577D2" w:rsidRDefault="00F577D2">
    <w:pPr>
      <w:ind w:left="106" w:firstLine="0"/>
    </w:pPr>
    <w:r>
      <w:t xml:space="preserve">Scrutiny Committee </w:t>
    </w:r>
  </w:p>
  <w:p w14:paraId="7D6CC67D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6CC684" wp14:editId="7D6CC685">
              <wp:simplePos x="0" y="0"/>
              <wp:positionH relativeFrom="page">
                <wp:posOffset>9429750</wp:posOffset>
              </wp:positionH>
              <wp:positionV relativeFrom="page">
                <wp:posOffset>171450</wp:posOffset>
              </wp:positionV>
              <wp:extent cx="905904" cy="660400"/>
              <wp:effectExtent l="0" t="0" r="0" b="0"/>
              <wp:wrapNone/>
              <wp:docPr id="12761" name="Group 12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5904" cy="660400"/>
                        <a:chOff x="0" y="0"/>
                        <a:chExt cx="905904" cy="660400"/>
                      </a:xfrm>
                    </wpg:grpSpPr>
                    <pic:pic xmlns:pic="http://schemas.openxmlformats.org/drawingml/2006/picture">
                      <pic:nvPicPr>
                        <pic:cNvPr id="12762" name="Picture 127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904" cy="660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id="Group 12761" o:spid="_x0000_s2049" style="width:71.35pt;height:52pt;margin-top:13.5pt;margin-left:742.5pt;mso-position-horizontal-relative:page;mso-position-vertical-relative:page;position:absolute;z-index:-251657216" coordsize="9059,66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62" o:spid="_x0000_s2050" type="#_x0000_t75" style="width:9059;height:6604;mso-wrap-style:square;position:absolute;visibility:visible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7E" w14:textId="70B73EB6" w:rsidR="00F577D2" w:rsidRDefault="002B2F09">
    <w:pPr>
      <w:spacing w:after="396"/>
      <w:ind w:left="0" w:firstLine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F6843EA" wp14:editId="512A6509">
          <wp:simplePos x="0" y="0"/>
          <wp:positionH relativeFrom="column">
            <wp:posOffset>8813165</wp:posOffset>
          </wp:positionH>
          <wp:positionV relativeFrom="paragraph">
            <wp:posOffset>164465</wp:posOffset>
          </wp:positionV>
          <wp:extent cx="1352550" cy="6045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77D2">
      <w:rPr>
        <w:b w:val="0"/>
        <w:sz w:val="20"/>
      </w:rPr>
      <w:t xml:space="preserve"> </w:t>
    </w:r>
  </w:p>
  <w:p w14:paraId="7D6CC67F" w14:textId="0F7AAFCF" w:rsidR="00F577D2" w:rsidRDefault="00F577D2" w:rsidP="002B2F09">
    <w:pPr>
      <w:ind w:left="106" w:firstLine="0"/>
    </w:pPr>
    <w:r>
      <w:t xml:space="preserve">Scrutiny Committee </w:t>
    </w:r>
    <w:r>
      <w:tab/>
    </w:r>
  </w:p>
  <w:p w14:paraId="7D6CC680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D6CC688" wp14:editId="7D6CC68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50" name="Group 127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/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C681" w14:textId="77777777" w:rsidR="00F577D2" w:rsidRDefault="00F577D2">
    <w:pPr>
      <w:spacing w:after="396"/>
      <w:ind w:left="0" w:firstLine="0"/>
    </w:pPr>
    <w:r>
      <w:rPr>
        <w:b w:val="0"/>
        <w:sz w:val="20"/>
      </w:rPr>
      <w:t xml:space="preserve"> </w:t>
    </w:r>
  </w:p>
  <w:p w14:paraId="7D6CC682" w14:textId="77777777" w:rsidR="00F577D2" w:rsidRDefault="00F577D2">
    <w:pPr>
      <w:ind w:left="106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D6CC68A" wp14:editId="7D6CC68B">
          <wp:simplePos x="0" y="0"/>
          <wp:positionH relativeFrom="page">
            <wp:posOffset>9429750</wp:posOffset>
          </wp:positionH>
          <wp:positionV relativeFrom="page">
            <wp:posOffset>171450</wp:posOffset>
          </wp:positionV>
          <wp:extent cx="905904" cy="6604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53194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904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Scrutiny Committee </w:t>
    </w:r>
    <w:r>
      <w:tab/>
    </w:r>
  </w:p>
  <w:p w14:paraId="7D6CC683" w14:textId="77777777" w:rsidR="00F577D2" w:rsidRDefault="00F577D2"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D6CC68C" wp14:editId="7D6CC68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36" name="Group 127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/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698"/>
    <w:multiLevelType w:val="hybridMultilevel"/>
    <w:tmpl w:val="C1B6DB42"/>
    <w:lvl w:ilvl="0" w:tplc="5A889F8E">
      <w:start w:val="1"/>
      <w:numFmt w:val="decimal"/>
      <w:lvlText w:val="%1."/>
      <w:lvlJc w:val="left"/>
      <w:pPr>
        <w:ind w:left="720" w:hanging="360"/>
      </w:pPr>
    </w:lvl>
    <w:lvl w:ilvl="1" w:tplc="8B62A39C">
      <w:start w:val="1"/>
      <w:numFmt w:val="lowerLetter"/>
      <w:lvlText w:val="%2."/>
      <w:lvlJc w:val="left"/>
      <w:pPr>
        <w:ind w:left="1440" w:hanging="360"/>
      </w:pPr>
    </w:lvl>
    <w:lvl w:ilvl="2" w:tplc="4718E058">
      <w:start w:val="1"/>
      <w:numFmt w:val="lowerRoman"/>
      <w:lvlText w:val="%3."/>
      <w:lvlJc w:val="right"/>
      <w:pPr>
        <w:ind w:left="2160" w:hanging="180"/>
      </w:pPr>
    </w:lvl>
    <w:lvl w:ilvl="3" w:tplc="33025E68">
      <w:start w:val="1"/>
      <w:numFmt w:val="decimal"/>
      <w:lvlText w:val="%4."/>
      <w:lvlJc w:val="left"/>
      <w:pPr>
        <w:ind w:left="2880" w:hanging="360"/>
      </w:pPr>
    </w:lvl>
    <w:lvl w:ilvl="4" w:tplc="1C9E5E38">
      <w:start w:val="1"/>
      <w:numFmt w:val="lowerLetter"/>
      <w:lvlText w:val="%5."/>
      <w:lvlJc w:val="left"/>
      <w:pPr>
        <w:ind w:left="3600" w:hanging="360"/>
      </w:pPr>
    </w:lvl>
    <w:lvl w:ilvl="5" w:tplc="22129242">
      <w:start w:val="1"/>
      <w:numFmt w:val="lowerRoman"/>
      <w:lvlText w:val="%6."/>
      <w:lvlJc w:val="right"/>
      <w:pPr>
        <w:ind w:left="4320" w:hanging="180"/>
      </w:pPr>
    </w:lvl>
    <w:lvl w:ilvl="6" w:tplc="7D045E70">
      <w:start w:val="1"/>
      <w:numFmt w:val="decimal"/>
      <w:lvlText w:val="%7."/>
      <w:lvlJc w:val="left"/>
      <w:pPr>
        <w:ind w:left="5040" w:hanging="360"/>
      </w:pPr>
    </w:lvl>
    <w:lvl w:ilvl="7" w:tplc="7D64C332">
      <w:start w:val="1"/>
      <w:numFmt w:val="lowerLetter"/>
      <w:lvlText w:val="%8."/>
      <w:lvlJc w:val="left"/>
      <w:pPr>
        <w:ind w:left="5760" w:hanging="360"/>
      </w:pPr>
    </w:lvl>
    <w:lvl w:ilvl="8" w:tplc="DE24AF0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E1412"/>
    <w:multiLevelType w:val="hybridMultilevel"/>
    <w:tmpl w:val="40708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683AED"/>
    <w:multiLevelType w:val="hybridMultilevel"/>
    <w:tmpl w:val="D326FCBA"/>
    <w:lvl w:ilvl="0" w:tplc="185268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E6B14"/>
    <w:multiLevelType w:val="hybridMultilevel"/>
    <w:tmpl w:val="425C2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4E"/>
    <w:rsid w:val="000138CD"/>
    <w:rsid w:val="0005722D"/>
    <w:rsid w:val="00057517"/>
    <w:rsid w:val="000826C8"/>
    <w:rsid w:val="000B0CCE"/>
    <w:rsid w:val="000B5270"/>
    <w:rsid w:val="000D0E12"/>
    <w:rsid w:val="00101CF9"/>
    <w:rsid w:val="00106851"/>
    <w:rsid w:val="00113F42"/>
    <w:rsid w:val="00116497"/>
    <w:rsid w:val="00131CE1"/>
    <w:rsid w:val="0014633F"/>
    <w:rsid w:val="001579F9"/>
    <w:rsid w:val="0017192C"/>
    <w:rsid w:val="0018446D"/>
    <w:rsid w:val="0018734E"/>
    <w:rsid w:val="001A00F9"/>
    <w:rsid w:val="00202EDC"/>
    <w:rsid w:val="00217661"/>
    <w:rsid w:val="00283717"/>
    <w:rsid w:val="002B2F09"/>
    <w:rsid w:val="002B606E"/>
    <w:rsid w:val="002B7E96"/>
    <w:rsid w:val="002F5E73"/>
    <w:rsid w:val="002F6EE8"/>
    <w:rsid w:val="00301A9A"/>
    <w:rsid w:val="003161D8"/>
    <w:rsid w:val="003324D4"/>
    <w:rsid w:val="00363D35"/>
    <w:rsid w:val="00367B60"/>
    <w:rsid w:val="003C5FDF"/>
    <w:rsid w:val="003F74B1"/>
    <w:rsid w:val="004055C3"/>
    <w:rsid w:val="00435D53"/>
    <w:rsid w:val="00461777"/>
    <w:rsid w:val="004742F9"/>
    <w:rsid w:val="00492677"/>
    <w:rsid w:val="004A5016"/>
    <w:rsid w:val="004E0986"/>
    <w:rsid w:val="004E4FF8"/>
    <w:rsid w:val="004F3C37"/>
    <w:rsid w:val="0050320C"/>
    <w:rsid w:val="005177BC"/>
    <w:rsid w:val="0058391D"/>
    <w:rsid w:val="00587AA9"/>
    <w:rsid w:val="005B11AF"/>
    <w:rsid w:val="00616059"/>
    <w:rsid w:val="00637E73"/>
    <w:rsid w:val="00651EB3"/>
    <w:rsid w:val="00677883"/>
    <w:rsid w:val="006B372C"/>
    <w:rsid w:val="006C304E"/>
    <w:rsid w:val="007066A8"/>
    <w:rsid w:val="0076580B"/>
    <w:rsid w:val="00774A11"/>
    <w:rsid w:val="007A0157"/>
    <w:rsid w:val="007A127D"/>
    <w:rsid w:val="007A2FF3"/>
    <w:rsid w:val="007C387F"/>
    <w:rsid w:val="007C4243"/>
    <w:rsid w:val="007D53C8"/>
    <w:rsid w:val="00833731"/>
    <w:rsid w:val="008B05C5"/>
    <w:rsid w:val="008C3FF1"/>
    <w:rsid w:val="008F376E"/>
    <w:rsid w:val="0092647E"/>
    <w:rsid w:val="00931D84"/>
    <w:rsid w:val="009774A3"/>
    <w:rsid w:val="00994D29"/>
    <w:rsid w:val="009B3AFD"/>
    <w:rsid w:val="009D1B00"/>
    <w:rsid w:val="009F519C"/>
    <w:rsid w:val="00A14D43"/>
    <w:rsid w:val="00A47DA0"/>
    <w:rsid w:val="00A92E8D"/>
    <w:rsid w:val="00AB073B"/>
    <w:rsid w:val="00AD24EF"/>
    <w:rsid w:val="00AE0E63"/>
    <w:rsid w:val="00AF5388"/>
    <w:rsid w:val="00B3586A"/>
    <w:rsid w:val="00B44151"/>
    <w:rsid w:val="00B617B1"/>
    <w:rsid w:val="00B906FA"/>
    <w:rsid w:val="00B95FF0"/>
    <w:rsid w:val="00C12664"/>
    <w:rsid w:val="00C300E0"/>
    <w:rsid w:val="00C55C13"/>
    <w:rsid w:val="00C774EE"/>
    <w:rsid w:val="00C9330D"/>
    <w:rsid w:val="00D13F53"/>
    <w:rsid w:val="00D51307"/>
    <w:rsid w:val="00D85D17"/>
    <w:rsid w:val="00DE79AE"/>
    <w:rsid w:val="00DF0465"/>
    <w:rsid w:val="00E03565"/>
    <w:rsid w:val="00E4781C"/>
    <w:rsid w:val="00E745ED"/>
    <w:rsid w:val="00E94E95"/>
    <w:rsid w:val="00F55CF1"/>
    <w:rsid w:val="00F577D2"/>
    <w:rsid w:val="00F71518"/>
    <w:rsid w:val="00F9048B"/>
    <w:rsid w:val="00F971A2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D6CC5BB"/>
  <w15:docId w15:val="{625D4514-6EC6-4A93-B2CB-ACEDEDE2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6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728FB"/>
    <w:pPr>
      <w:spacing w:line="240" w:lineRule="auto"/>
      <w:ind w:left="720" w:firstLine="0"/>
      <w:contextualSpacing/>
    </w:pPr>
    <w:rPr>
      <w:rFonts w:eastAsia="Times New Roman" w:cs="Times New Roman"/>
      <w:b w:val="0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0157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A01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57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57"/>
    <w:rPr>
      <w:rFonts w:ascii="Segoe UI" w:eastAsia="Arial" w:hAnsi="Segoe UI" w:cs="Segoe UI"/>
      <w:b/>
      <w:color w:val="000000"/>
      <w:sz w:val="18"/>
      <w:szCs w:val="18"/>
    </w:rPr>
  </w:style>
  <w:style w:type="paragraph" w:customStyle="1" w:styleId="xmsonormal">
    <w:name w:val="x_msonormal"/>
    <w:basedOn w:val="Normal"/>
    <w:rsid w:val="009F519C"/>
    <w:pPr>
      <w:spacing w:line="240" w:lineRule="auto"/>
      <w:ind w:left="0" w:firstLine="0"/>
    </w:pPr>
    <w:rPr>
      <w:rFonts w:ascii="Calibri" w:eastAsiaTheme="minorHAnsi" w:hAnsi="Calibri" w:cs="Calibr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F982-A066-4784-A0DB-60F6B9E5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Charlotte</dc:creator>
  <cp:lastModifiedBy>Charlotte Lynch</cp:lastModifiedBy>
  <cp:revision>10</cp:revision>
  <dcterms:created xsi:type="dcterms:W3CDTF">2022-02-08T17:03:00Z</dcterms:created>
  <dcterms:modified xsi:type="dcterms:W3CDTF">2022-03-09T13:43:00Z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1407499646</vt:i4>
  </property>
</Properties>
</file>